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74217" w14:textId="52D153D8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364A2939" w14:textId="0D4987D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D3F3A0E" w14:textId="1E401400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4E75AB">
        <w:rPr>
          <w:rStyle w:val="A1"/>
          <w:rFonts w:asciiTheme="minorHAnsi" w:hAnsiTheme="minorHAnsi" w:cstheme="minorHAnsi"/>
        </w:rPr>
        <w:t xml:space="preserve">WATERFOOT </w:t>
      </w:r>
      <w:r w:rsidR="00940B65">
        <w:rPr>
          <w:rStyle w:val="A1"/>
          <w:rFonts w:asciiTheme="minorHAnsi" w:hAnsiTheme="minorHAnsi" w:cstheme="minorHAnsi"/>
        </w:rPr>
        <w:t>MEDICAL PRACTICE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7674ED1F" w14:textId="3A036ABD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WATERFOOT </w:t>
      </w:r>
      <w:r w:rsidR="00940B6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MEDICAL PRACTICE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r w:rsidR="001D136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i.e.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</w:t>
      </w:r>
      <w:r w:rsidR="00272AB7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A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="00032262" w:rsidRPr="005C582D">
        <w:rPr>
          <w:rFonts w:asciiTheme="minorHAnsi" w:hAnsiTheme="minorHAnsi" w:cstheme="minorHAnsi"/>
          <w:sz w:val="22"/>
          <w:szCs w:val="22"/>
        </w:rPr>
        <w:t>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460C4123" w14:textId="5F2BB8D9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5F5492" w14:textId="4DD522E0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4E3E7C83" w14:textId="4E3B7B24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02A381" w14:textId="17A604D4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5713FFE6" w14:textId="043E777B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 (C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BE4B30">
        <w:rPr>
          <w:rFonts w:asciiTheme="minorHAnsi" w:hAnsiTheme="minorHAnsi" w:cstheme="minorHAnsi"/>
          <w:sz w:val="22"/>
          <w:szCs w:val="22"/>
        </w:rPr>
        <w:t xml:space="preserve">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354E21A0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702E80" w14:textId="3FCCC94B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C5CE8">
        <w:rPr>
          <w:rFonts w:asciiTheme="minorHAnsi" w:hAnsiTheme="minorHAnsi" w:cstheme="minorHAnsi"/>
          <w:sz w:val="22"/>
          <w:szCs w:val="22"/>
        </w:rPr>
        <w:t xml:space="preserve">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6B92664E" w14:textId="733AA699" w:rsidR="007A7D2A" w:rsidRDefault="007A7D2A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>
        <w:rPr>
          <w:rFonts w:asciiTheme="minorHAnsi" w:hAnsiTheme="minorHAnsi" w:cstheme="minorHAnsi"/>
          <w:sz w:val="22"/>
          <w:szCs w:val="22"/>
        </w:rPr>
        <w:t xml:space="preserve"> is</w:t>
      </w:r>
      <w:r w:rsidR="00940B65">
        <w:rPr>
          <w:rFonts w:asciiTheme="minorHAnsi" w:hAnsiTheme="minorHAnsi" w:cstheme="minorHAnsi"/>
          <w:sz w:val="22"/>
          <w:szCs w:val="22"/>
        </w:rPr>
        <w:t xml:space="preserve"> 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6D77FDFC" w14:textId="1052746C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and will be processed solely for that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5C582D">
        <w:rPr>
          <w:rFonts w:asciiTheme="minorHAnsi" w:hAnsiTheme="minorHAnsi" w:cstheme="minorHAnsi"/>
          <w:sz w:val="22"/>
          <w:szCs w:val="22"/>
        </w:rPr>
        <w:t>-19 Purpose in accordance with Regulation 7 of COPI</w:t>
      </w:r>
    </w:p>
    <w:p w14:paraId="70E46BBF" w14:textId="6D41BDCF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</w:t>
      </w:r>
      <w:r w:rsidR="008E2B22">
        <w:rPr>
          <w:rFonts w:asciiTheme="minorHAnsi" w:hAnsiTheme="minorHAnsi" w:cstheme="minorHAnsi"/>
          <w:sz w:val="22"/>
          <w:szCs w:val="22"/>
        </w:rPr>
        <w:t>0</w:t>
      </w:r>
      <w:r w:rsidR="008E2B22" w:rsidRPr="008E2B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2B22">
        <w:rPr>
          <w:rFonts w:asciiTheme="minorHAnsi" w:hAnsiTheme="minorHAnsi" w:cstheme="minorHAnsi"/>
          <w:sz w:val="22"/>
          <w:szCs w:val="22"/>
        </w:rPr>
        <w:t xml:space="preserve"> September 2021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14:paraId="7A94723A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50237F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742B86C1" w14:textId="3F7204FC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 and risks to public health, trends in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risks, and controlling and preventing the spread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such risks</w:t>
      </w:r>
    </w:p>
    <w:p w14:paraId="18E2B83C" w14:textId="1F5F6A38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identifying and understanding information about patients or potential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information about incidents of patient exposure to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management of patients with or at risk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 xml:space="preserve">-19 including: locating, contacting, screening, flagging and monitoring such patients and collecting information about and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providing services in relation to testing, diagnosis, self-isolation, fitness to work, treatment, medical and social interventions and recovery from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</w:t>
      </w:r>
    </w:p>
    <w:p w14:paraId="7BC2CB37" w14:textId="47F1388F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the availability and capacity of those services or that care</w:t>
      </w:r>
    </w:p>
    <w:p w14:paraId="6741F2D9" w14:textId="2FE102AC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by health and social care bodies and the Government including providing information to the public about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 and its effectiveness and information about capacity, medicines, equipment, supplies, services and the workforce within the health services and adult social care services</w:t>
      </w:r>
    </w:p>
    <w:p w14:paraId="5E17ACBC" w14:textId="701D120D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</w:t>
      </w:r>
      <w:r w:rsidR="009D4609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-19, including the provision of information, fit notes and the provision of health care and adult social care services</w:t>
      </w:r>
    </w:p>
    <w:p w14:paraId="37916196" w14:textId="468134CB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</w:t>
      </w:r>
      <w:r w:rsidR="00EF36C4">
        <w:rPr>
          <w:rFonts w:asciiTheme="minorHAnsi" w:hAnsiTheme="minorHAnsi" w:cstheme="minorHAnsi"/>
          <w:sz w:val="22"/>
          <w:szCs w:val="22"/>
        </w:rPr>
        <w:t>OVID</w:t>
      </w:r>
      <w:r w:rsidRPr="009846C4">
        <w:rPr>
          <w:rFonts w:asciiTheme="minorHAnsi" w:hAnsiTheme="minorHAnsi" w:cstheme="minorHAnsi"/>
          <w:sz w:val="22"/>
          <w:szCs w:val="22"/>
        </w:rPr>
        <w:t>-19.</w:t>
      </w:r>
    </w:p>
    <w:p w14:paraId="256E72E6" w14:textId="3F711838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70BAF43B" w14:textId="61AA2204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="007206D4">
        <w:rPr>
          <w:rFonts w:asciiTheme="minorHAnsi" w:hAnsiTheme="minorHAnsi" w:cstheme="minorHAnsi"/>
          <w:sz w:val="22"/>
          <w:szCs w:val="22"/>
        </w:rPr>
        <w:t xml:space="preserve">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 xml:space="preserve">vulnerable, </w:t>
      </w:r>
      <w:r w:rsidR="004B5BB4">
        <w:rPr>
          <w:rFonts w:asciiTheme="minorHAnsi" w:hAnsiTheme="minorHAnsi" w:cstheme="minorHAnsi"/>
          <w:sz w:val="22"/>
          <w:szCs w:val="22"/>
        </w:rPr>
        <w:t>frail,</w:t>
      </w:r>
      <w:r w:rsidR="00A34231">
        <w:rPr>
          <w:rFonts w:asciiTheme="minorHAnsi" w:hAnsiTheme="minorHAnsi" w:cstheme="minorHAnsi"/>
          <w:sz w:val="22"/>
          <w:szCs w:val="22"/>
        </w:rPr>
        <w:t xml:space="preserve">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41974C32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716D70BF" w14:textId="482C0C8C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652A7D3E" w14:textId="41FB6D70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4495A8D4" w14:textId="26EAADA9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WATERFOOT </w:t>
      </w:r>
      <w:r w:rsidR="00940B6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MEDICAL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258EC8F2" w14:textId="71BFB3FE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62690D6F" w14:textId="6B108AC5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543F9D23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3C7AAEA6" w14:textId="4AD1A748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CF51C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WATERFOOT </w:t>
      </w:r>
      <w:r w:rsidR="00940B6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MEDICAL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14:paraId="5EE38B1A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07D52C5B" w14:textId="03FB8C78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5DF2F4CF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786F2AF6" w14:textId="125A7BD4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staff at WATERFOOT </w:t>
      </w:r>
      <w:r w:rsidR="00940B65">
        <w:rPr>
          <w:rFonts w:eastAsia="Times New Roman" w:cstheme="minorHAnsi"/>
          <w:color w:val="000000"/>
          <w:bdr w:val="none" w:sz="0" w:space="0" w:color="auto" w:frame="1"/>
          <w:lang w:eastAsia="en-GB"/>
        </w:rPr>
        <w:t>MEDICAL 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</w:t>
      </w:r>
      <w:r w:rsidR="004B5BB4"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country or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05C3F120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5BD022DD" w14:textId="7F1CE6BD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12CCEAC2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975651E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D3A26E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5333C" w14:textId="1168C4EE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>before 3</w:t>
      </w:r>
      <w:r w:rsidR="008E2B22">
        <w:rPr>
          <w:rFonts w:asciiTheme="minorHAnsi" w:hAnsiTheme="minorHAnsi" w:cstheme="minorHAnsi"/>
          <w:sz w:val="22"/>
          <w:szCs w:val="22"/>
        </w:rPr>
        <w:t>0</w:t>
      </w:r>
      <w:r w:rsidR="008E2B22" w:rsidRPr="008E2B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2B22">
        <w:rPr>
          <w:rFonts w:asciiTheme="minorHAnsi" w:hAnsiTheme="minorHAnsi" w:cstheme="minorHAnsi"/>
          <w:sz w:val="22"/>
          <w:szCs w:val="22"/>
        </w:rPr>
        <w:t xml:space="preserve"> September</w:t>
      </w:r>
      <w:r w:rsidR="00303A00">
        <w:rPr>
          <w:rFonts w:asciiTheme="minorHAnsi" w:hAnsiTheme="minorHAnsi" w:cstheme="minorHAnsi"/>
          <w:sz w:val="22"/>
          <w:szCs w:val="22"/>
        </w:rPr>
        <w:t xml:space="preserve"> 2021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A40863">
        <w:rPr>
          <w:rFonts w:asciiTheme="minorHAnsi" w:hAnsiTheme="minorHAnsi" w:cstheme="minorHAnsi"/>
          <w:sz w:val="22"/>
          <w:szCs w:val="22"/>
        </w:rPr>
        <w:t xml:space="preserve">WATERFOOT </w:t>
      </w:r>
      <w:r w:rsidR="00940B65">
        <w:rPr>
          <w:rFonts w:asciiTheme="minorHAnsi" w:hAnsiTheme="minorHAnsi" w:cstheme="minorHAnsi"/>
          <w:sz w:val="22"/>
          <w:szCs w:val="22"/>
        </w:rPr>
        <w:t>MEDICAL PRACTICE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</w:t>
      </w:r>
      <w:r w:rsidR="001D1367">
        <w:rPr>
          <w:rFonts w:asciiTheme="minorHAnsi" w:hAnsiTheme="minorHAnsi" w:cstheme="minorHAnsi"/>
          <w:sz w:val="22"/>
          <w:szCs w:val="22"/>
        </w:rPr>
        <w:t>0th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1D1367">
        <w:rPr>
          <w:rFonts w:asciiTheme="minorHAnsi" w:hAnsiTheme="minorHAnsi" w:cstheme="minorHAnsi"/>
          <w:sz w:val="22"/>
          <w:szCs w:val="22"/>
        </w:rPr>
        <w:t>September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202</w:t>
      </w:r>
      <w:r w:rsidR="00303A00">
        <w:rPr>
          <w:rFonts w:asciiTheme="minorHAnsi" w:hAnsiTheme="minorHAnsi" w:cstheme="minorHAnsi"/>
          <w:sz w:val="22"/>
          <w:szCs w:val="22"/>
        </w:rPr>
        <w:t>1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default" r:id="rId11"/>
      <w:footerReference w:type="default" r:id="rId12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F205" w14:textId="77777777" w:rsidR="00A9728D" w:rsidRDefault="00A9728D" w:rsidP="00B10E50">
      <w:pPr>
        <w:spacing w:after="0" w:line="240" w:lineRule="auto"/>
      </w:pPr>
      <w:r>
        <w:separator/>
      </w:r>
    </w:p>
  </w:endnote>
  <w:endnote w:type="continuationSeparator" w:id="0">
    <w:p w14:paraId="1ED328F5" w14:textId="77777777" w:rsidR="00A9728D" w:rsidRDefault="00A9728D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EA6D2" w14:textId="1461DAB0" w:rsidR="00A1273E" w:rsidRDefault="00113FBC">
    <w:pPr>
      <w:pStyle w:val="Footer"/>
    </w:pPr>
    <w:r>
      <w:t xml:space="preserve">Covid-19 </w:t>
    </w:r>
    <w:r w:rsidR="00494CAA">
      <w:t>Privacy Notice v1.</w:t>
    </w:r>
    <w:r w:rsidR="008E2B22">
      <w:t>4</w:t>
    </w:r>
    <w:r w:rsidR="00494CAA">
      <w:ptab w:relativeTo="margin" w:alignment="center" w:leader="none"/>
    </w:r>
    <w:r w:rsidR="00494CAA">
      <w:t>20</w:t>
    </w:r>
    <w:r>
      <w:t>2</w:t>
    </w:r>
    <w:r w:rsidR="008E2B22">
      <w:t>1</w:t>
    </w:r>
    <w:r w:rsidR="00494CAA">
      <w:t>/</w:t>
    </w:r>
    <w:r w:rsidR="008E2B22">
      <w:t>02</w:t>
    </w:r>
    <w:r w:rsidR="00494CAA">
      <w:t>/</w:t>
    </w:r>
    <w:r w:rsidR="008E2B22">
      <w:t>16</w:t>
    </w:r>
    <w:r w:rsidR="00494CAA">
      <w:ptab w:relativeTo="margin" w:alignment="right" w:leader="none"/>
    </w:r>
    <w:r w:rsidR="00494CAA">
      <w:t xml:space="preserve">WATERFOOT </w:t>
    </w:r>
    <w:r w:rsidR="00940B65">
      <w:t>MEDICAL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2566" w14:textId="77777777" w:rsidR="00A9728D" w:rsidRDefault="00A9728D" w:rsidP="00B10E50">
      <w:pPr>
        <w:spacing w:after="0" w:line="240" w:lineRule="auto"/>
      </w:pPr>
      <w:r>
        <w:separator/>
      </w:r>
    </w:p>
  </w:footnote>
  <w:footnote w:type="continuationSeparator" w:id="0">
    <w:p w14:paraId="14CBC2E2" w14:textId="77777777" w:rsidR="00A9728D" w:rsidRDefault="00A9728D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5E10" w14:textId="0CEAEAA1" w:rsidR="008715D2" w:rsidRDefault="00000DED" w:rsidP="008715D2">
    <w:pPr>
      <w:pStyle w:val="Header"/>
      <w:jc w:val="right"/>
    </w:pPr>
    <w:r>
      <w:pict w14:anchorId="663D8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42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AD"/>
    <w:rsid w:val="00000DE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D1367"/>
    <w:rsid w:val="001D58D0"/>
    <w:rsid w:val="00225890"/>
    <w:rsid w:val="002460E6"/>
    <w:rsid w:val="00254AFC"/>
    <w:rsid w:val="00272AB7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37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5BB4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E22CD"/>
    <w:rsid w:val="008E2B22"/>
    <w:rsid w:val="008E2C40"/>
    <w:rsid w:val="008F1F69"/>
    <w:rsid w:val="008F5F6D"/>
    <w:rsid w:val="00907188"/>
    <w:rsid w:val="009322E8"/>
    <w:rsid w:val="00940B65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D4609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9728D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718A"/>
    <w:rsid w:val="00D1574A"/>
    <w:rsid w:val="00D34E7C"/>
    <w:rsid w:val="00D44377"/>
    <w:rsid w:val="00D64E67"/>
    <w:rsid w:val="00D72427"/>
    <w:rsid w:val="00D73251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36C4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562D3EC"/>
  <w15:docId w15:val="{FD5487AB-1CDF-460C-B414-A433AAE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7427-E165-43E1-9C35-422DF18AB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F59F2-4C9F-4622-921E-80ABB3E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BARNARD, Gill (NHS EAST LANCASHIRE CCG)</cp:lastModifiedBy>
  <cp:revision>3</cp:revision>
  <cp:lastPrinted>2018-11-19T14:20:00Z</cp:lastPrinted>
  <dcterms:created xsi:type="dcterms:W3CDTF">2021-05-27T09:26:00Z</dcterms:created>
  <dcterms:modified xsi:type="dcterms:W3CDTF">2021-05-27T09:29:00Z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